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F" w:rsidRDefault="00560DEE" w:rsidP="00560DEE">
      <w:pPr>
        <w:jc w:val="center"/>
        <w:rPr>
          <w:b/>
          <w:u w:val="single"/>
        </w:rPr>
      </w:pPr>
      <w:r w:rsidRPr="00560DEE">
        <w:rPr>
          <w:b/>
          <w:u w:val="single"/>
        </w:rPr>
        <w:t>Estadística descriptiva bidimensional</w:t>
      </w:r>
    </w:p>
    <w:p w:rsidR="00560DEE" w:rsidRDefault="00560DEE" w:rsidP="00560DEE">
      <w:pPr>
        <w:pStyle w:val="Prrafodelista"/>
        <w:numPr>
          <w:ilvl w:val="0"/>
          <w:numId w:val="1"/>
        </w:numPr>
      </w:pPr>
      <w:r>
        <w:t>Tabla de frecuencias bidimensional</w:t>
      </w:r>
    </w:p>
    <w:p w:rsidR="00560DEE" w:rsidRDefault="00560DEE" w:rsidP="00560DEE">
      <w:pPr>
        <w:pStyle w:val="Prrafodelista"/>
        <w:numPr>
          <w:ilvl w:val="1"/>
          <w:numId w:val="1"/>
        </w:numPr>
      </w:pPr>
      <w:r>
        <w:t>Distribuciones conjuntas: frecuencias absolutas y relativas</w:t>
      </w:r>
    </w:p>
    <w:tbl>
      <w:tblPr>
        <w:tblStyle w:val="Tablaconcuadrcula"/>
        <w:tblpPr w:leftFromText="141" w:rightFromText="141" w:vertAnchor="text" w:horzAnchor="margin" w:tblpY="58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60DEE" w:rsidTr="00560DEE">
        <w:tc>
          <w:tcPr>
            <w:tcW w:w="2123" w:type="dxa"/>
          </w:tcPr>
          <w:p w:rsidR="00560DEE" w:rsidRDefault="00560DEE" w:rsidP="00560DEE"/>
        </w:tc>
        <w:tc>
          <w:tcPr>
            <w:tcW w:w="2123" w:type="dxa"/>
          </w:tcPr>
          <w:p w:rsidR="00560DEE" w:rsidRDefault="00560DEE" w:rsidP="00560DEE">
            <w:r>
              <w:t>Practica deporte</w:t>
            </w:r>
          </w:p>
        </w:tc>
        <w:tc>
          <w:tcPr>
            <w:tcW w:w="2124" w:type="dxa"/>
          </w:tcPr>
          <w:p w:rsidR="00560DEE" w:rsidRDefault="00560DEE" w:rsidP="00560DEE">
            <w:r>
              <w:t>No practica deporte</w:t>
            </w:r>
          </w:p>
        </w:tc>
        <w:tc>
          <w:tcPr>
            <w:tcW w:w="2124" w:type="dxa"/>
          </w:tcPr>
          <w:p w:rsidR="00560DEE" w:rsidRDefault="00560DEE" w:rsidP="00560DEE"/>
        </w:tc>
      </w:tr>
      <w:tr w:rsidR="00560DEE" w:rsidTr="00560DEE">
        <w:tc>
          <w:tcPr>
            <w:tcW w:w="2123" w:type="dxa"/>
          </w:tcPr>
          <w:p w:rsidR="00560DEE" w:rsidRDefault="00560DEE" w:rsidP="00560DEE">
            <w:r>
              <w:t>Fuma</w:t>
            </w:r>
          </w:p>
        </w:tc>
        <w:tc>
          <w:tcPr>
            <w:tcW w:w="2123" w:type="dxa"/>
          </w:tcPr>
          <w:p w:rsidR="00560DEE" w:rsidRDefault="00560DEE" w:rsidP="00560DEE">
            <w:r>
              <w:t>3</w:t>
            </w:r>
          </w:p>
        </w:tc>
        <w:tc>
          <w:tcPr>
            <w:tcW w:w="2124" w:type="dxa"/>
          </w:tcPr>
          <w:p w:rsidR="00560DEE" w:rsidRDefault="00560DEE" w:rsidP="00560DEE">
            <w:r>
              <w:t>4</w:t>
            </w:r>
          </w:p>
        </w:tc>
        <w:tc>
          <w:tcPr>
            <w:tcW w:w="2124" w:type="dxa"/>
          </w:tcPr>
          <w:p w:rsidR="00560DEE" w:rsidRDefault="00560DEE" w:rsidP="00560DEE"/>
        </w:tc>
      </w:tr>
      <w:tr w:rsidR="00560DEE" w:rsidTr="00560DEE">
        <w:tc>
          <w:tcPr>
            <w:tcW w:w="2123" w:type="dxa"/>
          </w:tcPr>
          <w:p w:rsidR="00560DEE" w:rsidRDefault="00560DEE" w:rsidP="00560DEE">
            <w:r>
              <w:t>No fuma</w:t>
            </w:r>
          </w:p>
        </w:tc>
        <w:tc>
          <w:tcPr>
            <w:tcW w:w="2123" w:type="dxa"/>
          </w:tcPr>
          <w:p w:rsidR="00560DEE" w:rsidRDefault="00560DEE" w:rsidP="00560DEE">
            <w:r>
              <w:t>5</w:t>
            </w:r>
          </w:p>
        </w:tc>
        <w:tc>
          <w:tcPr>
            <w:tcW w:w="2124" w:type="dxa"/>
          </w:tcPr>
          <w:p w:rsidR="00560DEE" w:rsidRDefault="00560DEE" w:rsidP="00560DEE">
            <w:r>
              <w:t>6</w:t>
            </w:r>
          </w:p>
        </w:tc>
        <w:tc>
          <w:tcPr>
            <w:tcW w:w="2124" w:type="dxa"/>
          </w:tcPr>
          <w:p w:rsidR="00560DEE" w:rsidRDefault="00560DEE" w:rsidP="00560DEE"/>
        </w:tc>
      </w:tr>
      <w:tr w:rsidR="00560DEE" w:rsidTr="00560DEE">
        <w:tc>
          <w:tcPr>
            <w:tcW w:w="2123" w:type="dxa"/>
          </w:tcPr>
          <w:p w:rsidR="00560DEE" w:rsidRDefault="00560DEE" w:rsidP="00560DEE"/>
        </w:tc>
        <w:tc>
          <w:tcPr>
            <w:tcW w:w="2123" w:type="dxa"/>
          </w:tcPr>
          <w:p w:rsidR="00560DEE" w:rsidRDefault="00560DEE" w:rsidP="00560DEE"/>
        </w:tc>
        <w:tc>
          <w:tcPr>
            <w:tcW w:w="2124" w:type="dxa"/>
          </w:tcPr>
          <w:p w:rsidR="00560DEE" w:rsidRDefault="00560DEE" w:rsidP="00560DEE"/>
        </w:tc>
        <w:tc>
          <w:tcPr>
            <w:tcW w:w="2124" w:type="dxa"/>
          </w:tcPr>
          <w:p w:rsidR="00560DEE" w:rsidRDefault="00560DEE" w:rsidP="00560DEE">
            <w:r>
              <w:t>18</w:t>
            </w:r>
          </w:p>
        </w:tc>
      </w:tr>
    </w:tbl>
    <w:p w:rsidR="00560DEE" w:rsidRDefault="00560DEE" w:rsidP="00560DEE">
      <w:pPr>
        <w:pStyle w:val="Prrafodelista"/>
        <w:numPr>
          <w:ilvl w:val="1"/>
          <w:numId w:val="1"/>
        </w:numPr>
      </w:pPr>
      <w:r>
        <w:t>Distribuciones marginales: frecuencias absolutas y relativas</w:t>
      </w:r>
    </w:p>
    <w:p w:rsidR="00560DEE" w:rsidRPr="00560DEE" w:rsidRDefault="00560DEE" w:rsidP="00560DEE"/>
    <w:p w:rsidR="00560DEE" w:rsidRDefault="00560DEE" w:rsidP="00560DEE">
      <w:pPr>
        <w:pStyle w:val="Prrafodelista"/>
        <w:numPr>
          <w:ilvl w:val="0"/>
          <w:numId w:val="1"/>
        </w:numPr>
      </w:pPr>
      <w:r>
        <w:t>Independencia estadística</w:t>
      </w:r>
    </w:p>
    <w:p w:rsidR="00560DEE" w:rsidRDefault="00560DEE" w:rsidP="00560DEE">
      <w:r>
        <w:t>Si la frecuencia relativa conjunta es igual que el producto de las marginales relativas para todas las cosas, entonces son independientes</w:t>
      </w:r>
    </w:p>
    <w:p w:rsidR="00560DEE" w:rsidRPr="00560DEE" w:rsidRDefault="00560DEE" w:rsidP="00560DEE">
      <w:r>
        <w:t>Si no lo cumple para una de ellas, son dependientes.</w:t>
      </w:r>
    </w:p>
    <w:p w:rsidR="00560DEE" w:rsidRDefault="00560DEE" w:rsidP="00560DEE">
      <w:r>
        <w:t>3/18 no es lo mismo que 7/18*7/18 por tanto son dependientes, están relacionadas.</w:t>
      </w:r>
    </w:p>
    <w:p w:rsidR="00026B29" w:rsidRDefault="00026B29" w:rsidP="00026B29">
      <w:pPr>
        <w:pStyle w:val="Prrafodelista"/>
        <w:numPr>
          <w:ilvl w:val="0"/>
          <w:numId w:val="2"/>
        </w:numPr>
      </w:pPr>
      <w:r>
        <w:t>Gráficos</w:t>
      </w:r>
    </w:p>
    <w:p w:rsidR="00026B29" w:rsidRDefault="00026B29" w:rsidP="00026B29">
      <w:pPr>
        <w:pStyle w:val="Prrafodelista"/>
        <w:numPr>
          <w:ilvl w:val="1"/>
          <w:numId w:val="2"/>
        </w:numPr>
      </w:pPr>
      <w:r>
        <w:t>Diagrama de barras (variables cualitativas y cuantitativas)</w:t>
      </w:r>
    </w:p>
    <w:p w:rsidR="00026B29" w:rsidRDefault="00026B29" w:rsidP="00026B29">
      <w:pPr>
        <w:pStyle w:val="Prrafodelista"/>
        <w:numPr>
          <w:ilvl w:val="1"/>
          <w:numId w:val="2"/>
        </w:numPr>
      </w:pPr>
      <w:r>
        <w:t>Diagrama de caja y bigotes</w:t>
      </w:r>
    </w:p>
    <w:p w:rsidR="00026B29" w:rsidRDefault="00026B29" w:rsidP="00026B29">
      <w:pPr>
        <w:pStyle w:val="Prrafodelista"/>
        <w:numPr>
          <w:ilvl w:val="1"/>
          <w:numId w:val="2"/>
        </w:numPr>
      </w:pPr>
      <w:r>
        <w:t>Gráficos de dispersión</w:t>
      </w:r>
    </w:p>
    <w:p w:rsidR="00026B29" w:rsidRPr="00560DEE" w:rsidRDefault="00026B29" w:rsidP="00026B29">
      <w:pPr>
        <w:pStyle w:val="Prrafodelista"/>
        <w:ind w:left="1440"/>
      </w:pPr>
      <w:bookmarkStart w:id="0" w:name="_GoBack"/>
      <w:bookmarkEnd w:id="0"/>
    </w:p>
    <w:p w:rsidR="00560DEE" w:rsidRPr="00560DEE" w:rsidRDefault="00560DEE" w:rsidP="00560DEE"/>
    <w:sectPr w:rsidR="00560DEE" w:rsidRPr="00560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6C1F"/>
    <w:multiLevelType w:val="hybridMultilevel"/>
    <w:tmpl w:val="6FFA5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26F"/>
    <w:multiLevelType w:val="hybridMultilevel"/>
    <w:tmpl w:val="4536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E"/>
    <w:rsid w:val="00026B29"/>
    <w:rsid w:val="00560DEE"/>
    <w:rsid w:val="005D09EF"/>
    <w:rsid w:val="00A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7155"/>
  <w15:chartTrackingRefBased/>
  <w15:docId w15:val="{1B2095C2-2797-4149-96EC-54D887C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2</cp:revision>
  <dcterms:created xsi:type="dcterms:W3CDTF">2017-03-16T10:21:00Z</dcterms:created>
  <dcterms:modified xsi:type="dcterms:W3CDTF">2017-03-16T11:40:00Z</dcterms:modified>
</cp:coreProperties>
</file>